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before="600" w:line="240" w:lineRule="auto"/>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Race to Zero: </w:t>
      </w:r>
      <w:r w:rsidDel="00000000" w:rsidR="00000000" w:rsidRPr="00000000">
        <w:rPr>
          <w:rFonts w:ascii="Montserrat" w:cs="Montserrat" w:eastAsia="Montserrat" w:hAnsi="Montserrat"/>
          <w:b w:val="1"/>
          <w:sz w:val="32"/>
          <w:szCs w:val="32"/>
          <w:rtl w:val="0"/>
        </w:rPr>
        <w:t xml:space="preserve">Application form</w:t>
      </w:r>
      <w:r w:rsidDel="00000000" w:rsidR="00000000" w:rsidRPr="00000000">
        <w:rPr>
          <w:rtl w:val="0"/>
        </w:rPr>
      </w:r>
    </w:p>
    <w:p w:rsidR="00000000" w:rsidDel="00000000" w:rsidP="00000000" w:rsidRDefault="00000000" w:rsidRPr="00000000" w14:paraId="00000002">
      <w:pPr>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Please complete in full and send to </w:t>
      </w:r>
      <w:hyperlink r:id="rId7">
        <w:r w:rsidDel="00000000" w:rsidR="00000000" w:rsidRPr="00000000">
          <w:rPr>
            <w:rFonts w:ascii="Montserrat" w:cs="Montserrat" w:eastAsia="Montserrat" w:hAnsi="Montserrat"/>
            <w:i w:val="1"/>
            <w:color w:val="0000ff"/>
            <w:sz w:val="24"/>
            <w:szCs w:val="24"/>
            <w:u w:val="single"/>
            <w:rtl w:val="0"/>
          </w:rPr>
          <w:t xml:space="preserve">racetozero@unfccc.int</w:t>
        </w:r>
      </w:hyperlink>
      <w:r w:rsidDel="00000000" w:rsidR="00000000" w:rsidRPr="00000000">
        <w:rPr>
          <w:rFonts w:ascii="Montserrat" w:cs="Montserrat" w:eastAsia="Montserrat" w:hAnsi="Montserrat"/>
          <w:i w:val="1"/>
          <w:sz w:val="24"/>
          <w:szCs w:val="24"/>
          <w:rtl w:val="0"/>
        </w:rPr>
        <w:t xml:space="preserve"> </w:t>
      </w:r>
    </w:p>
    <w:p w:rsidR="00000000" w:rsidDel="00000000" w:rsidP="00000000" w:rsidRDefault="00000000" w:rsidRPr="00000000" w14:paraId="00000003">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Section A: Contact information</w:t>
      </w:r>
    </w:p>
    <w:p w:rsidR="00000000" w:rsidDel="00000000" w:rsidP="00000000" w:rsidRDefault="00000000" w:rsidRPr="00000000" w14:paraId="00000005">
      <w:pPr>
        <w:rPr>
          <w:rFonts w:ascii="Montserrat" w:cs="Montserrat" w:eastAsia="Montserrat" w:hAnsi="Montserrat"/>
          <w:sz w:val="24"/>
          <w:szCs w:val="24"/>
        </w:rPr>
      </w:pPr>
      <w:r w:rsidDel="00000000" w:rsidR="00000000" w:rsidRPr="00000000">
        <w:rPr>
          <w:rtl w:val="0"/>
        </w:rPr>
      </w:r>
    </w:p>
    <w:tbl>
      <w:tblPr>
        <w:tblStyle w:val="Table1"/>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379"/>
        <w:tblGridChange w:id="0">
          <w:tblGrid>
            <w:gridCol w:w="2972"/>
            <w:gridCol w:w="6379"/>
          </w:tblGrid>
        </w:tblGridChange>
      </w:tblGrid>
      <w:tr>
        <w:trPr>
          <w:trHeight w:val="447" w:hRule="atLeast"/>
        </w:trPr>
        <w:tc>
          <w:tcPr>
            <w:vAlign w:val="center"/>
          </w:tcPr>
          <w:p w:rsidR="00000000" w:rsidDel="00000000" w:rsidP="00000000" w:rsidRDefault="00000000" w:rsidRPr="00000000" w14:paraId="0000000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Initiative / network name</w:t>
            </w:r>
          </w:p>
        </w:tc>
        <w:tc>
          <w:tcPr/>
          <w:p w:rsidR="00000000" w:rsidDel="00000000" w:rsidP="00000000" w:rsidRDefault="00000000" w:rsidRPr="00000000" w14:paraId="00000007">
            <w:pPr>
              <w:rPr>
                <w:rFonts w:ascii="Montserrat" w:cs="Montserrat" w:eastAsia="Montserrat" w:hAnsi="Montserrat"/>
                <w:sz w:val="24"/>
                <w:szCs w:val="24"/>
              </w:rPr>
            </w:pPr>
            <w:r w:rsidDel="00000000" w:rsidR="00000000" w:rsidRPr="00000000">
              <w:rPr>
                <w:rtl w:val="0"/>
              </w:rPr>
            </w:r>
          </w:p>
        </w:tc>
      </w:tr>
      <w:tr>
        <w:trPr>
          <w:trHeight w:val="424" w:hRule="atLeast"/>
        </w:trPr>
        <w:tc>
          <w:tcPr>
            <w:vAlign w:val="center"/>
          </w:tcPr>
          <w:p w:rsidR="00000000" w:rsidDel="00000000" w:rsidP="00000000" w:rsidRDefault="00000000" w:rsidRPr="00000000" w14:paraId="00000008">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URL</w:t>
            </w:r>
          </w:p>
        </w:tc>
        <w:tc>
          <w:tcPr/>
          <w:p w:rsidR="00000000" w:rsidDel="00000000" w:rsidP="00000000" w:rsidRDefault="00000000" w:rsidRPr="00000000" w14:paraId="00000009">
            <w:pPr>
              <w:rPr>
                <w:rFonts w:ascii="Montserrat" w:cs="Montserrat" w:eastAsia="Montserrat" w:hAnsi="Montserrat"/>
                <w:sz w:val="24"/>
                <w:szCs w:val="24"/>
              </w:rPr>
            </w:pPr>
            <w:r w:rsidDel="00000000" w:rsidR="00000000" w:rsidRPr="00000000">
              <w:rPr>
                <w:rtl w:val="0"/>
              </w:rPr>
            </w:r>
          </w:p>
        </w:tc>
      </w:tr>
      <w:tr>
        <w:tc>
          <w:tcPr>
            <w:vAlign w:val="center"/>
          </w:tcPr>
          <w:p w:rsidR="00000000" w:rsidDel="00000000" w:rsidP="00000000" w:rsidRDefault="00000000" w:rsidRPr="00000000" w14:paraId="0000000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Primary contacts (name, email, phone)</w:t>
            </w:r>
          </w:p>
        </w:tc>
        <w:tc>
          <w:tcPr/>
          <w:p w:rsidR="00000000" w:rsidDel="00000000" w:rsidP="00000000" w:rsidRDefault="00000000" w:rsidRPr="00000000" w14:paraId="0000000B">
            <w:pPr>
              <w:rPr>
                <w:rFonts w:ascii="Montserrat" w:cs="Montserrat" w:eastAsia="Montserrat" w:hAnsi="Montserrat"/>
                <w:sz w:val="24"/>
                <w:szCs w:val="24"/>
              </w:rPr>
            </w:pPr>
            <w:r w:rsidDel="00000000" w:rsidR="00000000" w:rsidRPr="00000000">
              <w:rPr>
                <w:rtl w:val="0"/>
              </w:rPr>
            </w:r>
          </w:p>
        </w:tc>
      </w:tr>
      <w:tr>
        <w:tc>
          <w:tcPr>
            <w:vAlign w:val="center"/>
          </w:tcPr>
          <w:p w:rsidR="00000000" w:rsidDel="00000000" w:rsidP="00000000" w:rsidRDefault="00000000" w:rsidRPr="00000000" w14:paraId="0000000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Short description of the network/initiative</w:t>
            </w:r>
          </w:p>
        </w:tc>
        <w:tc>
          <w:tcPr/>
          <w:p w:rsidR="00000000" w:rsidDel="00000000" w:rsidP="00000000" w:rsidRDefault="00000000" w:rsidRPr="00000000" w14:paraId="0000000D">
            <w:pPr>
              <w:rPr>
                <w:rFonts w:ascii="Montserrat" w:cs="Montserrat" w:eastAsia="Montserrat" w:hAnsi="Montserrat"/>
                <w:sz w:val="24"/>
                <w:szCs w:val="24"/>
              </w:rPr>
            </w:pPr>
            <w:r w:rsidDel="00000000" w:rsidR="00000000" w:rsidRPr="00000000">
              <w:rPr>
                <w:rtl w:val="0"/>
              </w:rPr>
            </w:r>
          </w:p>
        </w:tc>
      </w:tr>
      <w:tr>
        <w:tc>
          <w:tcPr>
            <w:vAlign w:val="center"/>
          </w:tcPr>
          <w:p w:rsidR="00000000" w:rsidDel="00000000" w:rsidP="00000000" w:rsidRDefault="00000000" w:rsidRPr="00000000" w14:paraId="0000000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 many actors have made net zero commitments under your network/ initiative?</w:t>
            </w:r>
          </w:p>
          <w:p w:rsidR="00000000" w:rsidDel="00000000" w:rsidP="00000000" w:rsidRDefault="00000000" w:rsidRPr="00000000" w14:paraId="0000000F">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10">
            <w:pPr>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In the accompanying Excel file on the Race to Zero website, please provide a list of actors who have made net zero commitments under your network/ initiative. </w:t>
            </w:r>
          </w:p>
          <w:p w:rsidR="00000000" w:rsidDel="00000000" w:rsidP="00000000" w:rsidRDefault="00000000" w:rsidRPr="00000000" w14:paraId="00000011">
            <w:pPr>
              <w:rPr>
                <w:rFonts w:ascii="Montserrat" w:cs="Montserrat" w:eastAsia="Montserrat" w:hAnsi="Montserrat"/>
                <w:sz w:val="24"/>
                <w:szCs w:val="24"/>
              </w:rPr>
            </w:pPr>
            <w:r w:rsidDel="00000000" w:rsidR="00000000" w:rsidRPr="00000000">
              <w:rPr>
                <w:rtl w:val="0"/>
              </w:rPr>
            </w:r>
          </w:p>
        </w:tc>
      </w:tr>
      <w:tr>
        <w:tc>
          <w:tcPr>
            <w:vAlign w:val="center"/>
          </w:tcPr>
          <w:p w:rsidR="00000000" w:rsidDel="00000000" w:rsidP="00000000" w:rsidRDefault="00000000" w:rsidRPr="00000000" w14:paraId="00000012">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 many actors do you aim to have making net zero commitments in the next 6 months? By COP26?</w:t>
            </w:r>
          </w:p>
        </w:tc>
        <w:tc>
          <w:tcPr/>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Section B: Starting Line Criteria </w:t>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explain how commitments under your network/initiative meet the following procedural criteria. </w:t>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p>
    <w:tbl>
      <w:tblPr>
        <w:tblStyle w:val="Table2"/>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379"/>
        <w:tblGridChange w:id="0">
          <w:tblGrid>
            <w:gridCol w:w="2972"/>
            <w:gridCol w:w="637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rPr>
                <w:rFonts w:ascii="Montserrat" w:cs="Montserrat" w:eastAsia="Montserrat" w:hAnsi="Montserrat"/>
                <w:b w:val="1"/>
              </w:rPr>
            </w:pPr>
            <w:r w:rsidDel="00000000" w:rsidR="00000000" w:rsidRPr="00000000">
              <w:rPr>
                <w:rFonts w:ascii="Montserrat" w:cs="Montserrat" w:eastAsia="Montserrat" w:hAnsi="Montserrat"/>
                <w:b w:val="1"/>
                <w:color w:val="9900ff"/>
                <w:rtl w:val="0"/>
              </w:rPr>
              <w:t xml:space="preserve">Pledge</w:t>
            </w:r>
            <w:r w:rsidDel="00000000" w:rsidR="00000000" w:rsidRPr="00000000">
              <w:rPr>
                <w:rFonts w:ascii="Montserrat" w:cs="Montserrat" w:eastAsia="Montserrat" w:hAnsi="Montserrat"/>
                <w:rtl w:val="0"/>
              </w:rPr>
              <w:t xml:space="preserve">. Pledge at the head-of-organization level to reach (net) zero GHGs as soon as possible, and by midcentury at the latest, in line with global efforts to limit warming to 1.5C.  Set an interim target to achieve in the next decade, which reflects maximum effort toward or beyond a fair share of the 50% global reduction in CO2 by 2030 identified in the IPCC Special Report on Global Warming of 1.5C</w:t>
            </w:r>
            <w:r w:rsidDel="00000000" w:rsidR="00000000" w:rsidRPr="00000000">
              <w:rPr>
                <w:rtl w:val="0"/>
              </w:rPr>
            </w:r>
          </w:p>
        </w:tc>
        <w:tc>
          <w:tcPr/>
          <w:p w:rsidR="00000000" w:rsidDel="00000000" w:rsidP="00000000" w:rsidRDefault="00000000" w:rsidRPr="00000000" w14:paraId="0000001B">
            <w:pPr>
              <w:rPr>
                <w:rFonts w:ascii="Montserrat" w:cs="Montserrat" w:eastAsia="Montserrat" w:hAnsi="Montserrat"/>
                <w:i w:val="1"/>
                <w:color w:val="999999"/>
                <w:sz w:val="24"/>
                <w:szCs w:val="24"/>
              </w:rPr>
            </w:pPr>
            <w:r w:rsidDel="00000000" w:rsidR="00000000" w:rsidRPr="00000000">
              <w:rPr>
                <w:rFonts w:ascii="Montserrat" w:cs="Montserrat" w:eastAsia="Montserrat" w:hAnsi="Montserrat"/>
                <w:i w:val="1"/>
                <w:color w:val="999999"/>
                <w:sz w:val="24"/>
                <w:szCs w:val="24"/>
                <w:rtl w:val="0"/>
              </w:rPr>
              <w:t xml:space="preserve">Does the network / initiative clearly require actors to have a NZ target by 2050? Note any exceptions or deviations. Are targets required to be firmly embedded in organizations' strategies? Can you provide evidence that organizations actually have such targets? Are interim targets required?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rPr>
                <w:rFonts w:ascii="Montserrat" w:cs="Montserrat" w:eastAsia="Montserrat" w:hAnsi="Montserrat"/>
                <w:b w:val="1"/>
              </w:rPr>
            </w:pPr>
            <w:r w:rsidDel="00000000" w:rsidR="00000000" w:rsidRPr="00000000">
              <w:rPr>
                <w:rFonts w:ascii="Montserrat" w:cs="Montserrat" w:eastAsia="Montserrat" w:hAnsi="Montserrat"/>
                <w:b w:val="1"/>
                <w:color w:val="9900ff"/>
                <w:rtl w:val="0"/>
              </w:rPr>
              <w:t xml:space="preserve">Plan</w:t>
            </w:r>
            <w:r w:rsidDel="00000000" w:rsidR="00000000" w:rsidRPr="00000000">
              <w:rPr>
                <w:rFonts w:ascii="Montserrat" w:cs="Montserrat" w:eastAsia="Montserrat" w:hAnsi="Montserrat"/>
                <w:rtl w:val="0"/>
              </w:rPr>
              <w:t xml:space="preserve">. Within 12 months of joining, explain what actions will be taken toward achieving both interim and longer-term pledges, especially in the short- to medium-term. </w:t>
            </w:r>
            <w:r w:rsidDel="00000000" w:rsidR="00000000" w:rsidRPr="00000000">
              <w:rPr>
                <w:rtl w:val="0"/>
              </w:rPr>
            </w:r>
          </w:p>
        </w:tc>
        <w:tc>
          <w:tcPr/>
          <w:p w:rsidR="00000000" w:rsidDel="00000000" w:rsidP="00000000" w:rsidRDefault="00000000" w:rsidRPr="00000000" w14:paraId="0000001D">
            <w:pPr>
              <w:rPr>
                <w:rFonts w:ascii="Montserrat" w:cs="Montserrat" w:eastAsia="Montserrat" w:hAnsi="Montserrat"/>
                <w:i w:val="1"/>
                <w:color w:val="999999"/>
                <w:sz w:val="24"/>
                <w:szCs w:val="24"/>
              </w:rPr>
            </w:pPr>
            <w:r w:rsidDel="00000000" w:rsidR="00000000" w:rsidRPr="00000000">
              <w:rPr>
                <w:rFonts w:ascii="Montserrat" w:cs="Montserrat" w:eastAsia="Montserrat" w:hAnsi="Montserrat"/>
                <w:i w:val="1"/>
                <w:color w:val="999999"/>
                <w:sz w:val="24"/>
                <w:szCs w:val="24"/>
                <w:rtl w:val="0"/>
              </w:rPr>
              <w:t xml:space="preserve">Are plans required? What level of ambition is required of short- or medium-term targets / plans, if any? Are they required within a certain timeframe? How does the network/initiative require/support actors to make plans? Can you find evidence of these plans existing?</w:t>
            </w:r>
          </w:p>
          <w:p w:rsidR="00000000" w:rsidDel="00000000" w:rsidP="00000000" w:rsidRDefault="00000000" w:rsidRPr="00000000" w14:paraId="0000001E">
            <w:pPr>
              <w:rPr>
                <w:rFonts w:ascii="Montserrat" w:cs="Montserrat" w:eastAsia="Montserrat" w:hAnsi="Montserrat"/>
                <w:i w:val="1"/>
                <w:color w:val="999999"/>
                <w:sz w:val="24"/>
                <w:szCs w:val="24"/>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i w:val="1"/>
                <w:color w:val="999999"/>
                <w:sz w:val="24"/>
                <w:szCs w:val="24"/>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i w:val="1"/>
                <w:color w:val="999999"/>
                <w:sz w:val="24"/>
                <w:szCs w:val="24"/>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i w:val="1"/>
                <w:color w:val="999999"/>
                <w:sz w:val="24"/>
                <w:szCs w:val="24"/>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i w:val="1"/>
                <w:color w:val="999999"/>
                <w:sz w:val="24"/>
                <w:szCs w:val="24"/>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i w:val="1"/>
                <w:color w:val="999999"/>
                <w:sz w:val="24"/>
                <w:szCs w:val="24"/>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i w:val="1"/>
                <w:color w:val="999999"/>
                <w:sz w:val="24"/>
                <w:szCs w:val="24"/>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76" w:lineRule="auto"/>
              <w:rPr>
                <w:rFonts w:ascii="Montserrat" w:cs="Montserrat" w:eastAsia="Montserrat" w:hAnsi="Montserrat"/>
                <w:b w:val="1"/>
              </w:rPr>
            </w:pPr>
            <w:r w:rsidDel="00000000" w:rsidR="00000000" w:rsidRPr="00000000">
              <w:rPr>
                <w:rFonts w:ascii="Montserrat" w:cs="Montserrat" w:eastAsia="Montserrat" w:hAnsi="Montserrat"/>
                <w:b w:val="1"/>
                <w:color w:val="9900ff"/>
                <w:rtl w:val="0"/>
              </w:rPr>
              <w:t xml:space="preserve">Proceed</w:t>
            </w:r>
            <w:r w:rsidDel="00000000" w:rsidR="00000000" w:rsidRPr="00000000">
              <w:rPr>
                <w:rFonts w:ascii="Montserrat" w:cs="Montserrat" w:eastAsia="Montserrat" w:hAnsi="Montserrat"/>
                <w:rtl w:val="0"/>
              </w:rPr>
              <w:t xml:space="preserve">. Take immediate action toward achieving (net) zero, consistent with delivering interim targets specified.</w:t>
            </w:r>
            <w:r w:rsidDel="00000000" w:rsidR="00000000" w:rsidRPr="00000000">
              <w:rPr>
                <w:rtl w:val="0"/>
              </w:rPr>
            </w:r>
          </w:p>
        </w:tc>
        <w:tc>
          <w:tcPr/>
          <w:p w:rsidR="00000000" w:rsidDel="00000000" w:rsidP="00000000" w:rsidRDefault="00000000" w:rsidRPr="00000000" w14:paraId="00000027">
            <w:pPr>
              <w:rPr>
                <w:rFonts w:ascii="Montserrat" w:cs="Montserrat" w:eastAsia="Montserrat" w:hAnsi="Montserrat"/>
                <w:i w:val="1"/>
                <w:color w:val="999999"/>
                <w:sz w:val="24"/>
                <w:szCs w:val="24"/>
              </w:rPr>
            </w:pPr>
            <w:r w:rsidDel="00000000" w:rsidR="00000000" w:rsidRPr="00000000">
              <w:rPr>
                <w:rFonts w:ascii="Montserrat" w:cs="Montserrat" w:eastAsia="Montserrat" w:hAnsi="Montserrat"/>
                <w:i w:val="1"/>
                <w:color w:val="999999"/>
                <w:sz w:val="24"/>
                <w:szCs w:val="24"/>
                <w:rtl w:val="0"/>
              </w:rPr>
              <w:t xml:space="preserve">Does the network / initiative clearly urge or require immediate action? What near-term measures does it require of actors, and in what timeframe does it require those measures? Do actors in the network/initiative show evidence of actually taking steps? </w:t>
            </w:r>
          </w:p>
          <w:p w:rsidR="00000000" w:rsidDel="00000000" w:rsidP="00000000" w:rsidRDefault="00000000" w:rsidRPr="00000000" w14:paraId="00000028">
            <w:pPr>
              <w:rPr>
                <w:rFonts w:ascii="Montserrat" w:cs="Montserrat" w:eastAsia="Montserrat" w:hAnsi="Montserrat"/>
                <w:i w:val="1"/>
                <w:color w:val="999999"/>
                <w:sz w:val="24"/>
                <w:szCs w:val="24"/>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76" w:lineRule="auto"/>
              <w:rPr>
                <w:rFonts w:ascii="Montserrat" w:cs="Montserrat" w:eastAsia="Montserrat" w:hAnsi="Montserrat"/>
                <w:b w:val="1"/>
              </w:rPr>
            </w:pPr>
            <w:r w:rsidDel="00000000" w:rsidR="00000000" w:rsidRPr="00000000">
              <w:rPr>
                <w:rFonts w:ascii="Montserrat" w:cs="Montserrat" w:eastAsia="Montserrat" w:hAnsi="Montserrat"/>
                <w:b w:val="1"/>
                <w:color w:val="9900ff"/>
                <w:rtl w:val="0"/>
              </w:rPr>
              <w:t xml:space="preserve">Publish</w:t>
            </w:r>
            <w:r w:rsidDel="00000000" w:rsidR="00000000" w:rsidRPr="00000000">
              <w:rPr>
                <w:rFonts w:ascii="Montserrat" w:cs="Montserrat" w:eastAsia="Montserrat" w:hAnsi="Montserrat"/>
                <w:rtl w:val="0"/>
              </w:rPr>
              <w:t xml:space="preserve">. Commit to report publicly both progress against interim and long-term targets, as well as the actions being taken, at least annually. To the extent possible, report  via platforms that feed into the UNFCCC Global Climate Action Portal.</w:t>
            </w:r>
            <w:r w:rsidDel="00000000" w:rsidR="00000000" w:rsidRPr="00000000">
              <w:rPr>
                <w:rtl w:val="0"/>
              </w:rPr>
            </w:r>
          </w:p>
        </w:tc>
        <w:tc>
          <w:tcPr/>
          <w:p w:rsidR="00000000" w:rsidDel="00000000" w:rsidP="00000000" w:rsidRDefault="00000000" w:rsidRPr="00000000" w14:paraId="00000038">
            <w:pPr>
              <w:rPr>
                <w:rFonts w:ascii="Montserrat" w:cs="Montserrat" w:eastAsia="Montserrat" w:hAnsi="Montserrat"/>
                <w:i w:val="1"/>
                <w:color w:val="999999"/>
                <w:sz w:val="24"/>
                <w:szCs w:val="24"/>
              </w:rPr>
            </w:pPr>
            <w:r w:rsidDel="00000000" w:rsidR="00000000" w:rsidRPr="00000000">
              <w:rPr>
                <w:rFonts w:ascii="Montserrat" w:cs="Montserrat" w:eastAsia="Montserrat" w:hAnsi="Montserrat"/>
                <w:i w:val="1"/>
                <w:color w:val="999999"/>
                <w:sz w:val="24"/>
                <w:szCs w:val="24"/>
                <w:rtl w:val="0"/>
              </w:rPr>
              <w:t xml:space="preserve">Does the network/initiative require at least annual reporting? What form does it require reports to take? Can you provide evidence that progress has been reported?  </w:t>
            </w:r>
          </w:p>
          <w:p w:rsidR="00000000" w:rsidDel="00000000" w:rsidP="00000000" w:rsidRDefault="00000000" w:rsidRPr="00000000" w14:paraId="00000039">
            <w:pPr>
              <w:rPr>
                <w:rFonts w:ascii="Montserrat" w:cs="Montserrat" w:eastAsia="Montserrat" w:hAnsi="Montserrat"/>
                <w:i w:val="1"/>
                <w:color w:val="999999"/>
                <w:sz w:val="24"/>
                <w:szCs w:val="24"/>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4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explain how commitments under your network/initiative align with the following leadership practices.</w:t>
      </w:r>
    </w:p>
    <w:p w:rsidR="00000000" w:rsidDel="00000000" w:rsidP="00000000" w:rsidRDefault="00000000" w:rsidRPr="00000000" w14:paraId="00000046">
      <w:pPr>
        <w:rPr>
          <w:rFonts w:ascii="Montserrat" w:cs="Montserrat" w:eastAsia="Montserrat" w:hAnsi="Montserrat"/>
          <w:sz w:val="24"/>
          <w:szCs w:val="24"/>
        </w:rPr>
      </w:pPr>
      <w:r w:rsidDel="00000000" w:rsidR="00000000" w:rsidRPr="00000000">
        <w:rPr>
          <w:rtl w:val="0"/>
        </w:rPr>
      </w:r>
    </w:p>
    <w:tbl>
      <w:tblPr>
        <w:tblStyle w:val="Table3"/>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379"/>
        <w:tblGridChange w:id="0">
          <w:tblGrid>
            <w:gridCol w:w="2972"/>
            <w:gridCol w:w="637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Montserrat" w:cs="Montserrat" w:eastAsia="Montserrat" w:hAnsi="Montserrat"/>
                <w:b w:val="1"/>
                <w:color w:val="9900ff"/>
              </w:rPr>
            </w:pPr>
            <w:r w:rsidDel="00000000" w:rsidR="00000000" w:rsidRPr="00000000">
              <w:rPr>
                <w:rFonts w:ascii="Montserrat" w:cs="Montserrat" w:eastAsia="Montserrat" w:hAnsi="Montserrat"/>
                <w:b w:val="1"/>
                <w:color w:val="9900ff"/>
                <w:rtl w:val="0"/>
              </w:rPr>
              <w:t xml:space="preserve">Scope</w:t>
            </w:r>
          </w:p>
          <w:p w:rsidR="00000000" w:rsidDel="00000000" w:rsidP="00000000" w:rsidRDefault="00000000" w:rsidRPr="00000000" w14:paraId="00000048">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Targets must cover all greenhouse gas emissions:</w:t>
            </w:r>
          </w:p>
          <w:p w:rsidR="00000000" w:rsidDel="00000000" w:rsidP="00000000" w:rsidRDefault="00000000" w:rsidRPr="00000000" w14:paraId="00000049">
            <w:pPr>
              <w:numPr>
                <w:ilvl w:val="0"/>
                <w:numId w:val="2"/>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Including Scope 3 for businesses and investors where they are material to total emissions and where data availability allows them to be measured sufficiently.</w:t>
            </w:r>
          </w:p>
          <w:p w:rsidR="00000000" w:rsidDel="00000000" w:rsidP="00000000" w:rsidRDefault="00000000" w:rsidRPr="00000000" w14:paraId="0000004A">
            <w:pPr>
              <w:numPr>
                <w:ilvl w:val="0"/>
                <w:numId w:val="2"/>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Including all territorial emissions for cities and regions</w:t>
            </w:r>
          </w:p>
          <w:p w:rsidR="00000000" w:rsidDel="00000000" w:rsidP="00000000" w:rsidRDefault="00000000" w:rsidRPr="00000000" w14:paraId="0000004B">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Leading targets may also include:</w:t>
            </w:r>
          </w:p>
          <w:p w:rsidR="00000000" w:rsidDel="00000000" w:rsidP="00000000" w:rsidRDefault="00000000" w:rsidRPr="00000000" w14:paraId="0000004C">
            <w:pPr>
              <w:numPr>
                <w:ilvl w:val="0"/>
                <w:numId w:val="3"/>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Cumulative emissions (for all actors)</w:t>
            </w:r>
          </w:p>
          <w:p w:rsidR="00000000" w:rsidDel="00000000" w:rsidP="00000000" w:rsidRDefault="00000000" w:rsidRPr="00000000" w14:paraId="0000004D">
            <w:pPr>
              <w:numPr>
                <w:ilvl w:val="0"/>
                <w:numId w:val="3"/>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Consumption emissions (for cities, states, and regions)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Montserrat" w:cs="Montserrat" w:eastAsia="Montserrat" w:hAnsi="Montserrat"/>
                <w:b w:val="1"/>
              </w:rPr>
            </w:pPr>
            <w:r w:rsidDel="00000000" w:rsidR="00000000" w:rsidRPr="00000000">
              <w:rPr>
                <w:rFonts w:ascii="Montserrat" w:cs="Montserrat" w:eastAsia="Montserrat" w:hAnsi="Montserrat"/>
                <w:i w:val="1"/>
                <w:color w:val="999999"/>
                <w:sz w:val="24"/>
                <w:szCs w:val="24"/>
                <w:rtl w:val="0"/>
              </w:rPr>
              <w:t xml:space="preserve">To the extent some emissions are NOT included, what justifications, if any, are given (e.g. trivial amount, data are impossible to find, actors lack power to control, etc.)?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Montserrat" w:cs="Montserrat" w:eastAsia="Montserrat" w:hAnsi="Montserrat"/>
                <w:b w:val="1"/>
                <w:color w:val="9900ff"/>
              </w:rPr>
            </w:pPr>
            <w:r w:rsidDel="00000000" w:rsidR="00000000" w:rsidRPr="00000000">
              <w:rPr>
                <w:rFonts w:ascii="Montserrat" w:cs="Montserrat" w:eastAsia="Montserrat" w:hAnsi="Montserrat"/>
                <w:b w:val="1"/>
                <w:color w:val="9900ff"/>
                <w:rtl w:val="0"/>
              </w:rPr>
              <w:t xml:space="preserve">Sinks and credits</w:t>
            </w:r>
          </w:p>
          <w:p w:rsidR="00000000" w:rsidDel="00000000" w:rsidP="00000000" w:rsidRDefault="00000000" w:rsidRPr="00000000" w14:paraId="00000050">
            <w:pPr>
              <w:widowControl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 the transition to (net) zero, prioritize reducing emissions, limiting any residual emissions to those that are not feasible to eliminate. </w:t>
            </w:r>
          </w:p>
          <w:p w:rsidR="00000000" w:rsidDel="00000000" w:rsidP="00000000" w:rsidRDefault="00000000" w:rsidRPr="00000000" w14:paraId="00000051">
            <w:pPr>
              <w:widowControl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Clearly specify what sinks or credits are used to make what, if any, neutralization claims, clarifying how sinks and credits are used both on the path to (net) zero, and after (net) zero is obtained. Any neutralization of residual emissions must transition to permanent removals by the time (net) zero status is achieved. </w:t>
            </w:r>
          </w:p>
          <w:p w:rsidR="00000000" w:rsidDel="00000000" w:rsidP="00000000" w:rsidRDefault="00000000" w:rsidRPr="00000000" w14:paraId="00000052">
            <w:pPr>
              <w:widowControl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Encourage immediate contributions to the preservation and restoration of natural sinks, not necessarily linked to neutralization claims. </w:t>
            </w:r>
          </w:p>
          <w:p w:rsidR="00000000" w:rsidDel="00000000" w:rsidP="00000000" w:rsidRDefault="00000000" w:rsidRPr="00000000" w14:paraId="00000053">
            <w:pPr>
              <w:widowControl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Ensure that any credits achieve robust outcomes for additionality, permanence, and accounting, and do not undermine social justice or harm biodiversity.</w:t>
            </w:r>
          </w:p>
          <w:p w:rsidR="00000000" w:rsidDel="00000000" w:rsidP="00000000" w:rsidRDefault="00000000" w:rsidRPr="00000000" w14:paraId="00000054">
            <w:pPr>
              <w:widowControl w:val="0"/>
              <w:ind w:left="720" w:firstLine="0"/>
              <w:rPr>
                <w:rFonts w:ascii="Montserrat" w:cs="Montserrat" w:eastAsia="Montserrat" w:hAnsi="Montserrat"/>
                <w:b w:val="1"/>
                <w:color w:val="9900ff"/>
              </w:rPr>
            </w:pPr>
            <w:r w:rsidDel="00000000" w:rsidR="00000000" w:rsidRPr="00000000">
              <w:rPr>
                <w:rFonts w:ascii="Montserrat" w:cs="Montserrat" w:eastAsia="Montserrat" w:hAnsi="Montserrat"/>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Montserrat" w:cs="Montserrat" w:eastAsia="Montserrat" w:hAnsi="Montserrat"/>
                <w:b w:val="1"/>
              </w:rPr>
            </w:pPr>
            <w:r w:rsidDel="00000000" w:rsidR="00000000" w:rsidRPr="00000000">
              <w:rPr>
                <w:rFonts w:ascii="Montserrat" w:cs="Montserrat" w:eastAsia="Montserrat" w:hAnsi="Montserrat"/>
                <w:i w:val="1"/>
                <w:color w:val="999999"/>
                <w:sz w:val="24"/>
                <w:szCs w:val="24"/>
                <w:rtl w:val="0"/>
              </w:rPr>
              <w:t xml:space="preserve">Are there any restrictions on offsetting (e.g. must be high environmental integrity, avoid social harm, avoid biodiversity harm, not include avoided emissions (e.g. via renewable energy projects), not include emissions reductions (e.g. via forest conservation), not include biological sequestration (e.g. via afforestation)? Are these similar to peer networks / initiatives?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Montserrat" w:cs="Montserrat" w:eastAsia="Montserrat" w:hAnsi="Montserrat"/>
                <w:b w:val="1"/>
                <w:color w:val="9900ff"/>
              </w:rPr>
            </w:pPr>
            <w:r w:rsidDel="00000000" w:rsidR="00000000" w:rsidRPr="00000000">
              <w:rPr>
                <w:rFonts w:ascii="Montserrat" w:cs="Montserrat" w:eastAsia="Montserrat" w:hAnsi="Montserrat"/>
                <w:b w:val="1"/>
                <w:color w:val="9900ff"/>
                <w:rtl w:val="0"/>
              </w:rPr>
              <w:t xml:space="preserve">Empowerment and equity</w:t>
            </w:r>
          </w:p>
          <w:p w:rsidR="00000000" w:rsidDel="00000000" w:rsidP="00000000" w:rsidRDefault="00000000" w:rsidRPr="00000000" w14:paraId="00000057">
            <w:pPr>
              <w:rPr>
                <w:rFonts w:ascii="Montserrat" w:cs="Montserrat" w:eastAsia="Montserrat" w:hAnsi="Montserrat"/>
                <w:b w:val="1"/>
                <w:color w:val="9900ff"/>
              </w:rPr>
            </w:pPr>
            <w:r w:rsidDel="00000000" w:rsidR="00000000" w:rsidRPr="00000000">
              <w:rPr>
                <w:rFonts w:ascii="Montserrat" w:cs="Montserrat" w:eastAsia="Montserrat" w:hAnsi="Montserrat"/>
                <w:rtl w:val="0"/>
              </w:rPr>
              <w:t xml:space="preserve">Seek to enable all actors to contribute to the global transition toward (net) zero through engagement, information sharing, access to finance, and capacity building. Develop pledges, plans, and actions in consideration of equity, drawing on, inter alia, the Sustainable Development Goals and Articles 2 and 4 of the Paris Agreement.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05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B">
      <w:pPr>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u w:val="single"/>
          <w:rtl w:val="0"/>
        </w:rPr>
        <w:t xml:space="preserve">Section C: Questionnaire on criteria for net zero targets for networks or initiatives joining the Race to Zero campaign</w:t>
      </w:r>
    </w:p>
    <w:p w:rsidR="00000000" w:rsidDel="00000000" w:rsidP="00000000" w:rsidRDefault="00000000" w:rsidRPr="00000000" w14:paraId="0000005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bl>
      <w:tblPr>
        <w:tblStyle w:val="Table4"/>
        <w:tblW w:w="91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380"/>
        <w:tblGridChange w:id="0">
          <w:tblGrid>
            <w:gridCol w:w="4740"/>
            <w:gridCol w:w="438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Question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Answer</w:t>
            </w:r>
          </w:p>
        </w:tc>
      </w:tr>
      <w:tr>
        <w:trPr>
          <w:trHeight w:val="21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rPr>
                <w:rFonts w:ascii="Montserrat" w:cs="Montserrat" w:eastAsia="Montserrat" w:hAnsi="Montserrat"/>
                <w:sz w:val="24"/>
                <w:szCs w:val="24"/>
              </w:rPr>
            </w:pPr>
            <w:r w:rsidDel="00000000" w:rsidR="00000000" w:rsidRPr="00000000">
              <w:rPr>
                <w:rFonts w:ascii="Montserrat" w:cs="Montserrat" w:eastAsia="Montserrat" w:hAnsi="Montserrat"/>
                <w:b w:val="1"/>
                <w:color w:val="9900ff"/>
                <w:sz w:val="24"/>
                <w:szCs w:val="24"/>
                <w:rtl w:val="0"/>
              </w:rPr>
              <w:t xml:space="preserve">End state and transition.</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How do you define the end state you are seeking to achieve? For example, are you seeking net zero, absolute zero, or ‘climate positive,’ or some other goal? How is the pathway to that end state defined? Please refer to the </w:t>
            </w:r>
            <w:hyperlink r:id="rId8">
              <w:r w:rsidDel="00000000" w:rsidR="00000000" w:rsidRPr="00000000">
                <w:rPr>
                  <w:rFonts w:ascii="Montserrat" w:cs="Montserrat" w:eastAsia="Montserrat" w:hAnsi="Montserrat"/>
                  <w:color w:val="1155cc"/>
                  <w:sz w:val="24"/>
                  <w:szCs w:val="24"/>
                  <w:u w:val="single"/>
                  <w:rtl w:val="0"/>
                </w:rPr>
                <w:t xml:space="preserve">Race to Zero Lexicon</w:t>
              </w:r>
            </w:hyperlink>
            <w:r w:rsidDel="00000000" w:rsidR="00000000" w:rsidRPr="00000000">
              <w:rPr>
                <w:rFonts w:ascii="Montserrat" w:cs="Montserrat" w:eastAsia="Montserrat" w:hAnsi="Montserrat"/>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r>
      <w:tr>
        <w:trPr>
          <w:trHeight w:val="21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rFonts w:ascii="Montserrat" w:cs="Montserrat" w:eastAsia="Montserrat" w:hAnsi="Montserrat"/>
                <w:b w:val="1"/>
                <w:color w:val="9900ff"/>
                <w:sz w:val="24"/>
                <w:szCs w:val="24"/>
              </w:rPr>
            </w:pPr>
            <w:r w:rsidDel="00000000" w:rsidR="00000000" w:rsidRPr="00000000">
              <w:rPr>
                <w:rFonts w:ascii="Montserrat" w:cs="Montserrat" w:eastAsia="Montserrat" w:hAnsi="Montserrat"/>
                <w:b w:val="1"/>
                <w:color w:val="9900ff"/>
                <w:sz w:val="24"/>
                <w:szCs w:val="24"/>
                <w:rtl w:val="0"/>
              </w:rPr>
              <w:t xml:space="preserve">Future uncertainties</w:t>
            </w:r>
          </w:p>
          <w:p w:rsidR="00000000" w:rsidDel="00000000" w:rsidP="00000000" w:rsidRDefault="00000000" w:rsidRPr="00000000" w14:paraId="00000062">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Which solutions (including key technologies or behaviors) do you anticipate will be necessary to achieve the net-zero targets, but which do not yet exist, or which are not yet feasible to implement?</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How much uncertainty surrounds the future development of these solutions, and how do your plans address uncertainty in these factors and in other trends?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r>
      <w:tr>
        <w:trPr>
          <w:trHeight w:val="21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rPr>
                <w:rFonts w:ascii="Montserrat" w:cs="Montserrat" w:eastAsia="Montserrat" w:hAnsi="Montserrat"/>
                <w:b w:val="1"/>
                <w:color w:val="9900ff"/>
                <w:sz w:val="24"/>
                <w:szCs w:val="24"/>
              </w:rPr>
            </w:pPr>
            <w:r w:rsidDel="00000000" w:rsidR="00000000" w:rsidRPr="00000000">
              <w:rPr>
                <w:rFonts w:ascii="Montserrat" w:cs="Montserrat" w:eastAsia="Montserrat" w:hAnsi="Montserrat"/>
                <w:b w:val="1"/>
                <w:color w:val="9900ff"/>
                <w:sz w:val="24"/>
                <w:szCs w:val="24"/>
                <w:rtl w:val="0"/>
              </w:rPr>
              <w:t xml:space="preserve">Dependence on other actors</w:t>
            </w:r>
          </w:p>
          <w:p w:rsidR="00000000" w:rsidDel="00000000" w:rsidP="00000000" w:rsidRDefault="00000000" w:rsidRPr="00000000" w14:paraId="0000006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 what extent do your plans depend on other actors doing something? E.g. for a company, are you assuming suppliers will decarbonize? Or for a city, are you assuming a national power provider will go 100% renewable?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r>
      <w:tr>
        <w:trPr>
          <w:trHeight w:val="18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rPr>
                <w:rFonts w:ascii="Montserrat" w:cs="Montserrat" w:eastAsia="Montserrat" w:hAnsi="Montserrat"/>
                <w:b w:val="1"/>
                <w:color w:val="9900ff"/>
                <w:sz w:val="24"/>
                <w:szCs w:val="24"/>
              </w:rPr>
            </w:pPr>
            <w:r w:rsidDel="00000000" w:rsidR="00000000" w:rsidRPr="00000000">
              <w:rPr>
                <w:rFonts w:ascii="Montserrat" w:cs="Montserrat" w:eastAsia="Montserrat" w:hAnsi="Montserrat"/>
                <w:b w:val="1"/>
                <w:color w:val="9900ff"/>
                <w:sz w:val="24"/>
                <w:szCs w:val="24"/>
                <w:rtl w:val="0"/>
              </w:rPr>
              <w:t xml:space="preserve">Governance arrangements</w:t>
            </w:r>
          </w:p>
          <w:p w:rsidR="00000000" w:rsidDel="00000000" w:rsidP="00000000" w:rsidRDefault="00000000" w:rsidRPr="00000000" w14:paraId="00000068">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 are targets embedded in long-term decision-making (e.g. for governments, are they in law, or simply political declarations?). Who is responsible for delivery? How does your network or initiative ensure that participants meet their commitments? What processes and procedures does your network use to make decisions?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tc>
      </w:tr>
    </w:tbl>
    <w:p w:rsidR="00000000" w:rsidDel="00000000" w:rsidP="00000000" w:rsidRDefault="00000000" w:rsidRPr="00000000" w14:paraId="0000006A">
      <w:pPr>
        <w:rPr>
          <w:rFonts w:ascii="Montserrat" w:cs="Montserrat" w:eastAsia="Montserrat" w:hAnsi="Montserrat"/>
          <w:sz w:val="24"/>
          <w:szCs w:val="24"/>
        </w:rPr>
      </w:pPr>
      <w:r w:rsidDel="00000000" w:rsidR="00000000" w:rsidRPr="00000000">
        <w:rPr>
          <w:rtl w:val="0"/>
        </w:rPr>
      </w:r>
    </w:p>
    <w:sectPr>
      <w:headerReference r:id="rId9" w:type="default"/>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center"/>
      <w:rPr>
        <w:rFonts w:ascii="Calibri" w:cs="Calibri" w:eastAsia="Calibri" w:hAnsi="Calibri"/>
        <w:b w:val="0"/>
        <w:i w:val="0"/>
        <w:smallCaps w:val="0"/>
        <w:strike w:val="0"/>
        <w:color w:val="000000"/>
        <w:sz w:val="22"/>
        <w:szCs w:val="22"/>
        <w:u w:val="none"/>
        <w:shd w:fill="auto" w:val="clear"/>
        <w:vertAlign w:val="baseline"/>
      </w:rPr>
    </w:pPr>
    <w:hyperlink r:id="r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unfccc.int/climate-action/race-to-zero-campaign</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3269615</wp:posOffset>
          </wp:positionH>
          <wp:positionV relativeFrom="paragraph">
            <wp:posOffset>-177799</wp:posOffset>
          </wp:positionV>
          <wp:extent cx="3139440" cy="108521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39440" cy="1085215"/>
                  </a:xfrm>
                  <a:prstGeom prst="rect"/>
                  <a:ln/>
                </pic:spPr>
              </pic:pic>
            </a:graphicData>
          </a:graphic>
        </wp:anchor>
      </w:drawing>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FF758E"/>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F758E"/>
    <w:rPr>
      <w:rFonts w:ascii="Times New Roman" w:cs="Times New Roman" w:hAnsi="Times New Roman"/>
      <w:sz w:val="18"/>
      <w:szCs w:val="18"/>
    </w:rPr>
  </w:style>
  <w:style w:type="paragraph" w:styleId="Footer">
    <w:name w:val="footer"/>
    <w:basedOn w:val="Normal"/>
    <w:link w:val="FooterChar"/>
    <w:uiPriority w:val="99"/>
    <w:unhideWhenUsed w:val="1"/>
    <w:rsid w:val="001A6D8D"/>
    <w:pPr>
      <w:tabs>
        <w:tab w:val="center" w:pos="4680"/>
        <w:tab w:val="right" w:pos="9360"/>
      </w:tabs>
      <w:spacing w:line="240" w:lineRule="auto"/>
    </w:pPr>
  </w:style>
  <w:style w:type="character" w:styleId="FooterChar" w:customStyle="1">
    <w:name w:val="Footer Char"/>
    <w:basedOn w:val="DefaultParagraphFont"/>
    <w:link w:val="Footer"/>
    <w:uiPriority w:val="99"/>
    <w:rsid w:val="001A6D8D"/>
  </w:style>
  <w:style w:type="character" w:styleId="PageNumber">
    <w:name w:val="page number"/>
    <w:basedOn w:val="DefaultParagraphFont"/>
    <w:uiPriority w:val="99"/>
    <w:semiHidden w:val="1"/>
    <w:unhideWhenUsed w:val="1"/>
    <w:rsid w:val="001A6D8D"/>
  </w:style>
  <w:style w:type="character" w:styleId="CommentReference">
    <w:name w:val="annotation reference"/>
    <w:basedOn w:val="DefaultParagraphFont"/>
    <w:uiPriority w:val="99"/>
    <w:semiHidden w:val="1"/>
    <w:unhideWhenUsed w:val="1"/>
    <w:rsid w:val="00B00B10"/>
    <w:rPr>
      <w:sz w:val="16"/>
      <w:szCs w:val="16"/>
    </w:rPr>
  </w:style>
  <w:style w:type="paragraph" w:styleId="CommentText">
    <w:name w:val="annotation text"/>
    <w:basedOn w:val="Normal"/>
    <w:link w:val="CommentTextChar"/>
    <w:uiPriority w:val="99"/>
    <w:semiHidden w:val="1"/>
    <w:unhideWhenUsed w:val="1"/>
    <w:rsid w:val="00B00B10"/>
    <w:pPr>
      <w:spacing w:line="240" w:lineRule="auto"/>
    </w:pPr>
    <w:rPr>
      <w:sz w:val="20"/>
      <w:szCs w:val="20"/>
    </w:rPr>
  </w:style>
  <w:style w:type="character" w:styleId="CommentTextChar" w:customStyle="1">
    <w:name w:val="Comment Text Char"/>
    <w:basedOn w:val="DefaultParagraphFont"/>
    <w:link w:val="CommentText"/>
    <w:uiPriority w:val="99"/>
    <w:semiHidden w:val="1"/>
    <w:rsid w:val="00B00B10"/>
    <w:rPr>
      <w:sz w:val="20"/>
      <w:szCs w:val="20"/>
    </w:rPr>
  </w:style>
  <w:style w:type="paragraph" w:styleId="CommentSubject">
    <w:name w:val="annotation subject"/>
    <w:basedOn w:val="CommentText"/>
    <w:next w:val="CommentText"/>
    <w:link w:val="CommentSubjectChar"/>
    <w:uiPriority w:val="99"/>
    <w:semiHidden w:val="1"/>
    <w:unhideWhenUsed w:val="1"/>
    <w:rsid w:val="00B00B10"/>
    <w:rPr>
      <w:b w:val="1"/>
      <w:bCs w:val="1"/>
    </w:rPr>
  </w:style>
  <w:style w:type="character" w:styleId="CommentSubjectChar" w:customStyle="1">
    <w:name w:val="Comment Subject Char"/>
    <w:basedOn w:val="CommentTextChar"/>
    <w:link w:val="CommentSubject"/>
    <w:uiPriority w:val="99"/>
    <w:semiHidden w:val="1"/>
    <w:rsid w:val="00B00B10"/>
    <w:rPr>
      <w:b w:val="1"/>
      <w:bCs w:val="1"/>
      <w:sz w:val="20"/>
      <w:szCs w:val="20"/>
    </w:rPr>
  </w:style>
  <w:style w:type="paragraph" w:styleId="ListParagraph">
    <w:name w:val="List Paragraph"/>
    <w:basedOn w:val="Normal"/>
    <w:uiPriority w:val="34"/>
    <w:qFormat w:val="1"/>
    <w:rsid w:val="006E6AF8"/>
    <w:pPr>
      <w:ind w:left="720"/>
      <w:contextualSpacing w:val="1"/>
    </w:pPr>
  </w:style>
  <w:style w:type="table" w:styleId="TableGrid">
    <w:name w:val="Table Grid"/>
    <w:basedOn w:val="TableNormal"/>
    <w:uiPriority w:val="39"/>
    <w:rsid w:val="00BF4E09"/>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7650E"/>
    <w:rPr>
      <w:color w:val="0000ff" w:themeColor="hyperlink"/>
      <w:u w:val="single"/>
    </w:rPr>
  </w:style>
  <w:style w:type="character" w:styleId="UnresolvedMention">
    <w:name w:val="Unresolved Mention"/>
    <w:basedOn w:val="DefaultParagraphFont"/>
    <w:uiPriority w:val="99"/>
    <w:semiHidden w:val="1"/>
    <w:unhideWhenUsed w:val="1"/>
    <w:rsid w:val="00F7650E"/>
    <w:rPr>
      <w:color w:val="605e5c"/>
      <w:shd w:color="auto" w:fill="e1dfdd" w:val="clear"/>
    </w:rPr>
  </w:style>
  <w:style w:type="paragraph" w:styleId="Header">
    <w:name w:val="header"/>
    <w:basedOn w:val="Normal"/>
    <w:link w:val="HeaderChar"/>
    <w:uiPriority w:val="99"/>
    <w:unhideWhenUsed w:val="1"/>
    <w:rsid w:val="007D4B4B"/>
    <w:pPr>
      <w:tabs>
        <w:tab w:val="center" w:pos="4513"/>
        <w:tab w:val="right" w:pos="9026"/>
      </w:tabs>
      <w:spacing w:line="240" w:lineRule="auto"/>
    </w:pPr>
  </w:style>
  <w:style w:type="character" w:styleId="HeaderChar" w:customStyle="1">
    <w:name w:val="Header Char"/>
    <w:basedOn w:val="DefaultParagraphFont"/>
    <w:link w:val="Header"/>
    <w:uiPriority w:val="99"/>
    <w:rsid w:val="007D4B4B"/>
  </w:style>
  <w:style w:type="character" w:styleId="summary-content" w:customStyle="1">
    <w:name w:val="summary-content"/>
    <w:basedOn w:val="DefaultParagraphFont"/>
    <w:rsid w:val="00587693"/>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cetozero@unfccc.int" TargetMode="External"/><Relationship Id="rId8" Type="http://schemas.openxmlformats.org/officeDocument/2006/relationships/hyperlink" Target="https://docs.google.com/document/d/1iCh5YYbPmQbVbY-VwLsH4CB8DWiYFWqd9zR-dyta4_U/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hyperlink" Target="https://unfccc.int/climate-action/race-to-zero-campa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HOFnyg5P1UR2iT00igBYlMvkg==">AMUW2mUPBoI8wYQ4NxLS37Gw3/4VPwUVDDiNCpCkvBM6K3DnfDky5axOYLY+B6CgOckur3/iVj391z5q5SYJ+6KmXXaev8ikJP0cyhpop0ECyUy/rYjnpJc=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2020-07-28T14:47:00Z</dcterms:created>
  <dc:creator>Brankica Cerovic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0x0101002940DF4C63022046AD392401314D1C6D</vt:lpwstr>
  </property>
</Properties>
</file>